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F2" w:rsidRDefault="00E275F2" w:rsidP="00E275F2">
      <w:pPr>
        <w:spacing w:line="0" w:lineRule="atLeast"/>
        <w:rPr>
          <w:rFonts w:eastAsia="Times New Roman"/>
          <w:b/>
          <w:sz w:val="32"/>
        </w:rPr>
      </w:pPr>
      <w:r>
        <w:rPr>
          <w:rFonts w:eastAsia="Times New Roman"/>
          <w:b/>
          <w:sz w:val="32"/>
        </w:rPr>
        <w:t>Образовательный минимум</w:t>
      </w:r>
    </w:p>
    <w:p w:rsidR="00E275F2" w:rsidRDefault="00E275F2" w:rsidP="00E275F2">
      <w:pPr>
        <w:spacing w:line="0" w:lineRule="atLeast"/>
        <w:rPr>
          <w:rFonts w:eastAsia="Times New Roman"/>
          <w:b/>
          <w:sz w:val="32"/>
        </w:rPr>
      </w:pPr>
    </w:p>
    <w:tbl>
      <w:tblPr>
        <w:tblW w:w="9606" w:type="dxa"/>
        <w:tblInd w:w="-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20"/>
        <w:gridCol w:w="2550"/>
        <w:gridCol w:w="2268"/>
        <w:gridCol w:w="2268"/>
      </w:tblGrid>
      <w:tr w:rsidR="00E275F2" w:rsidTr="00E275F2">
        <w:trPr>
          <w:gridBefore w:val="2"/>
          <w:wBefore w:w="5070" w:type="dxa"/>
          <w:trHeight w:val="356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75F2" w:rsidRDefault="00E275F2" w:rsidP="00DC2E00">
            <w:pPr>
              <w:spacing w:line="356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Четверть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75F2" w:rsidRDefault="00E275F2" w:rsidP="00DC2E00">
            <w:pPr>
              <w:spacing w:line="356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3</w:t>
            </w:r>
          </w:p>
        </w:tc>
      </w:tr>
      <w:tr w:rsidR="00E275F2" w:rsidTr="00E275F2">
        <w:trPr>
          <w:gridBefore w:val="2"/>
          <w:wBefore w:w="5070" w:type="dxa"/>
          <w:trHeight w:val="355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75F2" w:rsidRDefault="00E275F2" w:rsidP="00DC2E00">
            <w:pPr>
              <w:spacing w:line="353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Предмет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75F2" w:rsidRDefault="00E275F2" w:rsidP="00DC2E00">
            <w:pPr>
              <w:spacing w:line="353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Физика</w:t>
            </w:r>
          </w:p>
        </w:tc>
      </w:tr>
      <w:tr w:rsidR="00E275F2" w:rsidTr="00E275F2">
        <w:trPr>
          <w:gridBefore w:val="2"/>
          <w:wBefore w:w="5070" w:type="dxa"/>
          <w:trHeight w:val="357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75F2" w:rsidRDefault="00E275F2" w:rsidP="00DC2E00">
            <w:pPr>
              <w:spacing w:line="353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Класс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75F2" w:rsidRDefault="00E275F2" w:rsidP="00DC2E00">
            <w:pPr>
              <w:spacing w:line="353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7</w:t>
            </w:r>
          </w:p>
        </w:tc>
      </w:tr>
      <w:tr w:rsidR="00E275F2" w:rsidRPr="0035702A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rPr>
          <w:trHeight w:val="4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275F2" w:rsidRPr="0035702A" w:rsidRDefault="00E275F2" w:rsidP="00DC2E00">
            <w:pPr>
              <w:jc w:val="center"/>
              <w:rPr>
                <w:b/>
                <w:bCs/>
                <w:sz w:val="28"/>
                <w:szCs w:val="28"/>
              </w:rPr>
            </w:pPr>
            <w:r w:rsidRPr="0035702A">
              <w:rPr>
                <w:b/>
                <w:bCs/>
                <w:sz w:val="28"/>
                <w:szCs w:val="28"/>
              </w:rPr>
              <w:t>ТЕРМИНЫ</w:t>
            </w: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275F2" w:rsidRPr="0035702A" w:rsidRDefault="00E275F2" w:rsidP="00DC2E00">
            <w:pPr>
              <w:jc w:val="center"/>
              <w:rPr>
                <w:sz w:val="28"/>
                <w:szCs w:val="28"/>
                <w:lang w:val="en-US"/>
              </w:rPr>
            </w:pPr>
            <w:r w:rsidRPr="0035702A">
              <w:rPr>
                <w:b/>
                <w:bCs/>
                <w:sz w:val="28"/>
                <w:szCs w:val="28"/>
              </w:rPr>
              <w:t>ОПРЕДЕЛЕНИЯ</w:t>
            </w:r>
          </w:p>
        </w:tc>
      </w:tr>
      <w:tr w:rsidR="00E275F2" w:rsidRPr="0035702A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E275F2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5702A">
              <w:rPr>
                <w:rFonts w:ascii="Times New Roman" w:hAnsi="Times New Roman" w:cs="Times New Roman"/>
                <w:sz w:val="28"/>
                <w:szCs w:val="28"/>
              </w:rPr>
              <w:t>Давление</w:t>
            </w: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DC2E00">
            <w:pPr>
              <w:rPr>
                <w:sz w:val="28"/>
                <w:szCs w:val="28"/>
              </w:rPr>
            </w:pPr>
            <w:r w:rsidRPr="0035702A">
              <w:rPr>
                <w:sz w:val="28"/>
                <w:szCs w:val="28"/>
              </w:rPr>
              <w:t xml:space="preserve">Величина, равная отношению силы, действующей перпендикулярно поверхности, к площади этой </w:t>
            </w:r>
            <w:r>
              <w:rPr>
                <w:sz w:val="28"/>
                <w:szCs w:val="28"/>
              </w:rPr>
              <w:t>поверхности</w:t>
            </w:r>
            <w:r w:rsidRPr="0035702A">
              <w:rPr>
                <w:sz w:val="28"/>
                <w:szCs w:val="28"/>
              </w:rPr>
              <w:t>.</w:t>
            </w:r>
          </w:p>
        </w:tc>
      </w:tr>
      <w:tr w:rsidR="00E275F2" w:rsidRPr="0035702A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E275F2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5702A">
              <w:rPr>
                <w:rFonts w:ascii="Times New Roman" w:hAnsi="Times New Roman" w:cs="Times New Roman"/>
                <w:sz w:val="28"/>
                <w:szCs w:val="28"/>
              </w:rPr>
              <w:t>Сообщающиеся сосуды.</w:t>
            </w: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DC2E00">
            <w:pPr>
              <w:rPr>
                <w:sz w:val="28"/>
                <w:szCs w:val="28"/>
              </w:rPr>
            </w:pPr>
            <w:r w:rsidRPr="0035702A">
              <w:rPr>
                <w:sz w:val="28"/>
                <w:szCs w:val="28"/>
              </w:rPr>
              <w:t>Сосуды, имеющие общую (соединяющую их)</w:t>
            </w:r>
            <w:r>
              <w:rPr>
                <w:sz w:val="28"/>
                <w:szCs w:val="28"/>
              </w:rPr>
              <w:t xml:space="preserve"> </w:t>
            </w:r>
            <w:r w:rsidRPr="0035702A">
              <w:rPr>
                <w:sz w:val="28"/>
                <w:szCs w:val="28"/>
              </w:rPr>
              <w:t xml:space="preserve"> часть.</w:t>
            </w:r>
          </w:p>
        </w:tc>
      </w:tr>
      <w:tr w:rsidR="00E275F2" w:rsidRPr="0035702A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E275F2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5702A">
              <w:rPr>
                <w:rFonts w:ascii="Times New Roman" w:hAnsi="Times New Roman" w:cs="Times New Roman"/>
                <w:sz w:val="28"/>
                <w:szCs w:val="28"/>
              </w:rPr>
              <w:t>Нормальное атмосферное давление</w:t>
            </w: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DC2E00">
            <w:pPr>
              <w:rPr>
                <w:sz w:val="28"/>
                <w:szCs w:val="28"/>
              </w:rPr>
            </w:pPr>
            <w:r w:rsidRPr="0035702A">
              <w:rPr>
                <w:sz w:val="28"/>
                <w:szCs w:val="28"/>
              </w:rPr>
              <w:t xml:space="preserve">Атмосферное давление, равное давлению столба ртути высотой </w:t>
            </w:r>
            <w:smartTag w:uri="urn:schemas-microsoft-com:office:smarttags" w:element="metricconverter">
              <w:smartTagPr>
                <w:attr w:name="ProductID" w:val="760 мм"/>
              </w:smartTagPr>
              <w:r w:rsidRPr="0035702A">
                <w:rPr>
                  <w:sz w:val="28"/>
                  <w:szCs w:val="28"/>
                </w:rPr>
                <w:t>760 мм</w:t>
              </w:r>
            </w:smartTag>
            <w:r>
              <w:rPr>
                <w:sz w:val="28"/>
                <w:szCs w:val="28"/>
              </w:rPr>
              <w:t xml:space="preserve"> </w:t>
            </w:r>
            <w:r w:rsidRPr="0035702A">
              <w:rPr>
                <w:sz w:val="28"/>
                <w:szCs w:val="28"/>
              </w:rPr>
              <w:t xml:space="preserve"> при температуре 0°С.</w:t>
            </w:r>
          </w:p>
        </w:tc>
      </w:tr>
      <w:tr w:rsidR="00E275F2" w:rsidRPr="0035702A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E275F2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5702A">
              <w:rPr>
                <w:rFonts w:ascii="Times New Roman" w:hAnsi="Times New Roman" w:cs="Times New Roman"/>
                <w:sz w:val="28"/>
                <w:szCs w:val="28"/>
              </w:rPr>
              <w:t>Атмосферное давление.</w:t>
            </w: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DC2E00">
            <w:pPr>
              <w:rPr>
                <w:sz w:val="28"/>
                <w:szCs w:val="28"/>
              </w:rPr>
            </w:pPr>
            <w:r w:rsidRPr="0035702A">
              <w:rPr>
                <w:sz w:val="28"/>
                <w:szCs w:val="28"/>
              </w:rPr>
              <w:t xml:space="preserve">Давление, оказываемое атмосферой Земли на все находящиеся на ней </w:t>
            </w:r>
            <w:r>
              <w:rPr>
                <w:sz w:val="28"/>
                <w:szCs w:val="28"/>
              </w:rPr>
              <w:t>тела.</w:t>
            </w:r>
          </w:p>
        </w:tc>
      </w:tr>
      <w:tr w:rsidR="00E275F2" w:rsidRPr="0035702A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rPr>
          <w:trHeight w:val="46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E275F2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5702A">
              <w:rPr>
                <w:rFonts w:ascii="Times New Roman" w:hAnsi="Times New Roman" w:cs="Times New Roman"/>
                <w:sz w:val="28"/>
                <w:szCs w:val="28"/>
              </w:rPr>
              <w:t>Барометр</w:t>
            </w: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DC2E00">
            <w:pPr>
              <w:rPr>
                <w:sz w:val="28"/>
                <w:szCs w:val="28"/>
              </w:rPr>
            </w:pPr>
            <w:r w:rsidRPr="0035702A">
              <w:rPr>
                <w:sz w:val="28"/>
                <w:szCs w:val="28"/>
              </w:rPr>
              <w:t>Прибор для измерения атмосферного давления</w:t>
            </w:r>
          </w:p>
        </w:tc>
      </w:tr>
      <w:tr w:rsidR="00E275F2" w:rsidRPr="0035702A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E275F2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5702A">
              <w:rPr>
                <w:rFonts w:ascii="Times New Roman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DC2E00">
            <w:pPr>
              <w:rPr>
                <w:sz w:val="28"/>
                <w:szCs w:val="28"/>
              </w:rPr>
            </w:pPr>
            <w:r w:rsidRPr="0035702A">
              <w:rPr>
                <w:sz w:val="28"/>
                <w:szCs w:val="28"/>
              </w:rPr>
              <w:t>Прибор для измерения давления, большего или меньшего атмосферно</w:t>
            </w:r>
            <w:r>
              <w:rPr>
                <w:sz w:val="28"/>
                <w:szCs w:val="28"/>
              </w:rPr>
              <w:t>го</w:t>
            </w:r>
            <w:r w:rsidRPr="0035702A">
              <w:rPr>
                <w:sz w:val="28"/>
                <w:szCs w:val="28"/>
              </w:rPr>
              <w:t>.</w:t>
            </w:r>
          </w:p>
        </w:tc>
      </w:tr>
      <w:tr w:rsidR="00E275F2" w:rsidRPr="0035702A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E275F2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Архимедова</w:t>
            </w:r>
            <w:r w:rsidRPr="006C76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702A">
              <w:rPr>
                <w:rFonts w:ascii="Times New Roman" w:hAnsi="Times New Roman" w:cs="Times New Roman"/>
                <w:sz w:val="28"/>
                <w:szCs w:val="28"/>
              </w:rPr>
              <w:t>сила (или сила Архимеда)</w:t>
            </w: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DC2E00">
            <w:pPr>
              <w:rPr>
                <w:sz w:val="28"/>
                <w:szCs w:val="28"/>
              </w:rPr>
            </w:pPr>
            <w:r w:rsidRPr="0035702A">
              <w:rPr>
                <w:sz w:val="28"/>
                <w:szCs w:val="28"/>
              </w:rPr>
              <w:t>Сила, выталкивающая тело из жидкости или газа.</w:t>
            </w:r>
          </w:p>
        </w:tc>
      </w:tr>
      <w:tr w:rsidR="00E275F2" w:rsidRPr="0035702A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E275F2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5702A">
              <w:rPr>
                <w:rFonts w:ascii="Times New Roman" w:hAnsi="Times New Roman" w:cs="Times New Roman"/>
                <w:sz w:val="28"/>
                <w:szCs w:val="28"/>
              </w:rPr>
              <w:t>Гидравлические машины</w:t>
            </w: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DC2E00">
            <w:pPr>
              <w:rPr>
                <w:sz w:val="28"/>
                <w:szCs w:val="28"/>
              </w:rPr>
            </w:pPr>
            <w:r w:rsidRPr="0035702A">
              <w:rPr>
                <w:sz w:val="28"/>
                <w:szCs w:val="28"/>
              </w:rPr>
              <w:t>Устройства, действие которых основано на законах движения и равновесия жидкостей.</w:t>
            </w:r>
          </w:p>
        </w:tc>
      </w:tr>
      <w:tr w:rsidR="00E275F2" w:rsidRPr="0035702A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rPr>
          <w:trHeight w:val="4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275F2" w:rsidRPr="0035702A" w:rsidRDefault="00E275F2" w:rsidP="00DC2E00">
            <w:pPr>
              <w:pStyle w:val="1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7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ВЕЛИЧИНЫ</w:t>
            </w: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275F2" w:rsidRPr="0035702A" w:rsidRDefault="00E275F2" w:rsidP="00DC2E00">
            <w:pPr>
              <w:jc w:val="center"/>
              <w:rPr>
                <w:b/>
                <w:bCs/>
                <w:sz w:val="28"/>
                <w:szCs w:val="28"/>
              </w:rPr>
            </w:pPr>
            <w:r w:rsidRPr="0035702A">
              <w:rPr>
                <w:b/>
                <w:bCs/>
                <w:sz w:val="28"/>
                <w:szCs w:val="28"/>
              </w:rPr>
              <w:t>ФОРМУЛЫ</w:t>
            </w:r>
          </w:p>
        </w:tc>
      </w:tr>
      <w:tr w:rsidR="00E275F2" w:rsidRPr="0035702A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E275F2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5702A">
              <w:rPr>
                <w:rFonts w:ascii="Times New Roman" w:hAnsi="Times New Roman" w:cs="Times New Roman"/>
                <w:sz w:val="28"/>
                <w:szCs w:val="28"/>
              </w:rPr>
              <w:t>Формула для гидравлического пресса</w:t>
            </w: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DC2E00">
            <w:pPr>
              <w:rPr>
                <w:sz w:val="28"/>
                <w:szCs w:val="28"/>
              </w:rPr>
            </w:pPr>
            <w:r w:rsidRPr="0028441D">
              <w:rPr>
                <w:rFonts w:eastAsia="Calibri"/>
                <w:b/>
                <w:bCs/>
                <w:position w:val="-30"/>
                <w:sz w:val="28"/>
                <w:szCs w:val="28"/>
              </w:rPr>
              <w:object w:dxaOrig="900" w:dyaOrig="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35pt" o:ole="">
                  <v:imagedata r:id="rId5" o:title=""/>
                </v:shape>
                <o:OLEObject Type="Embed" ProgID="Equation.3" ShapeID="_x0000_i1025" DrawAspect="Content" ObjectID="_1604949213" r:id="rId6"/>
              </w:object>
            </w:r>
            <w:r w:rsidRPr="0035702A">
              <w:rPr>
                <w:sz w:val="28"/>
                <w:szCs w:val="28"/>
              </w:rPr>
              <w:t>,</w:t>
            </w:r>
          </w:p>
          <w:p w:rsidR="00E275F2" w:rsidRPr="0035702A" w:rsidRDefault="00E275F2" w:rsidP="00DC2E00">
            <w:pPr>
              <w:rPr>
                <w:sz w:val="28"/>
                <w:szCs w:val="28"/>
              </w:rPr>
            </w:pPr>
            <w:r w:rsidRPr="0035702A">
              <w:rPr>
                <w:sz w:val="28"/>
                <w:szCs w:val="28"/>
              </w:rPr>
              <w:t xml:space="preserve">где </w:t>
            </w:r>
            <w:r w:rsidRPr="00651630">
              <w:rPr>
                <w:i/>
                <w:sz w:val="28"/>
                <w:szCs w:val="28"/>
                <w:lang w:val="en-US"/>
              </w:rPr>
              <w:t>F</w:t>
            </w:r>
            <w:r w:rsidRPr="00651630">
              <w:rPr>
                <w:i/>
                <w:sz w:val="28"/>
                <w:szCs w:val="28"/>
                <w:vertAlign w:val="subscript"/>
              </w:rPr>
              <w:t>1</w:t>
            </w:r>
            <w:r w:rsidRPr="0035702A">
              <w:rPr>
                <w:sz w:val="28"/>
                <w:szCs w:val="28"/>
              </w:rPr>
              <w:t xml:space="preserve">, </w:t>
            </w:r>
            <w:r w:rsidRPr="00651630">
              <w:rPr>
                <w:i/>
                <w:sz w:val="28"/>
                <w:szCs w:val="28"/>
                <w:lang w:val="en-US"/>
              </w:rPr>
              <w:t>F</w:t>
            </w:r>
            <w:r w:rsidRPr="00651630">
              <w:rPr>
                <w:i/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28441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35702A">
              <w:rPr>
                <w:sz w:val="28"/>
                <w:szCs w:val="28"/>
              </w:rPr>
              <w:t>силы, действующие на поршни,</w:t>
            </w:r>
          </w:p>
          <w:p w:rsidR="00E275F2" w:rsidRPr="0035702A" w:rsidRDefault="00E275F2" w:rsidP="00DC2E00">
            <w:pPr>
              <w:rPr>
                <w:sz w:val="28"/>
                <w:szCs w:val="28"/>
              </w:rPr>
            </w:pPr>
            <w:r w:rsidRPr="00651630">
              <w:rPr>
                <w:i/>
                <w:sz w:val="28"/>
                <w:szCs w:val="28"/>
                <w:lang w:val="en-US"/>
              </w:rPr>
              <w:t>S</w:t>
            </w:r>
            <w:r w:rsidRPr="00651630"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  <w:r w:rsidRPr="0035702A">
              <w:rPr>
                <w:sz w:val="28"/>
                <w:szCs w:val="28"/>
                <w:lang w:val="en-US"/>
              </w:rPr>
              <w:t xml:space="preserve">, </w:t>
            </w:r>
            <w:r w:rsidRPr="00651630">
              <w:rPr>
                <w:i/>
                <w:sz w:val="28"/>
                <w:szCs w:val="28"/>
                <w:lang w:val="en-US"/>
              </w:rPr>
              <w:t>S</w:t>
            </w:r>
            <w:r w:rsidRPr="00651630">
              <w:rPr>
                <w:i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–</w:t>
            </w:r>
            <w:r w:rsidRPr="0035702A">
              <w:rPr>
                <w:sz w:val="28"/>
                <w:szCs w:val="28"/>
                <w:lang w:val="en-US"/>
              </w:rPr>
              <w:t xml:space="preserve"> </w:t>
            </w:r>
            <w:r w:rsidRPr="0035702A">
              <w:rPr>
                <w:sz w:val="28"/>
                <w:szCs w:val="28"/>
              </w:rPr>
              <w:t>площади поршней</w:t>
            </w:r>
          </w:p>
        </w:tc>
      </w:tr>
      <w:tr w:rsidR="00E275F2" w:rsidRPr="0035702A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rPr>
          <w:trHeight w:val="1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E275F2">
            <w:pPr>
              <w:pStyle w:val="1"/>
              <w:numPr>
                <w:ilvl w:val="0"/>
                <w:numId w:val="13"/>
              </w:numPr>
              <w:tabs>
                <w:tab w:val="left" w:pos="460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5702A">
              <w:rPr>
                <w:rFonts w:ascii="Times New Roman" w:hAnsi="Times New Roman" w:cs="Times New Roman"/>
                <w:sz w:val="28"/>
                <w:szCs w:val="28"/>
              </w:rPr>
              <w:t>Давление жидкости</w:t>
            </w: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Default="00E275F2" w:rsidP="00DC2E00">
            <w:pPr>
              <w:rPr>
                <w:sz w:val="28"/>
                <w:szCs w:val="28"/>
              </w:rPr>
            </w:pPr>
            <w:r w:rsidRPr="003C4472">
              <w:rPr>
                <w:sz w:val="28"/>
                <w:szCs w:val="28"/>
                <w:lang w:val="en-US"/>
              </w:rPr>
              <w:t>p</w:t>
            </w:r>
            <w:r w:rsidRPr="003C4472">
              <w:rPr>
                <w:i/>
                <w:sz w:val="28"/>
                <w:szCs w:val="28"/>
              </w:rPr>
              <w:t>=</w:t>
            </w:r>
            <w:r w:rsidRPr="00651630">
              <w:rPr>
                <w:i/>
                <w:sz w:val="28"/>
                <w:szCs w:val="28"/>
                <w:lang w:val="en-US"/>
              </w:rPr>
              <w:t>ρ</w:t>
            </w:r>
            <w:r w:rsidRPr="003C4472">
              <w:rPr>
                <w:i/>
                <w:sz w:val="28"/>
                <w:szCs w:val="28"/>
              </w:rPr>
              <w:t>·</w:t>
            </w:r>
            <w:r w:rsidRPr="00651630">
              <w:rPr>
                <w:i/>
                <w:sz w:val="28"/>
                <w:szCs w:val="28"/>
                <w:lang w:val="en-US"/>
              </w:rPr>
              <w:t>g</w:t>
            </w:r>
            <w:r w:rsidRPr="003C4472">
              <w:rPr>
                <w:i/>
                <w:sz w:val="28"/>
                <w:szCs w:val="28"/>
              </w:rPr>
              <w:t>·</w:t>
            </w:r>
            <w:r w:rsidRPr="00651630">
              <w:rPr>
                <w:i/>
                <w:sz w:val="28"/>
                <w:szCs w:val="28"/>
                <w:lang w:val="en-US"/>
              </w:rPr>
              <w:t>h</w:t>
            </w:r>
            <w:r w:rsidRPr="0035702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       </w:t>
            </w:r>
            <w:r w:rsidRPr="0035702A">
              <w:rPr>
                <w:sz w:val="28"/>
                <w:szCs w:val="28"/>
              </w:rPr>
              <w:t xml:space="preserve">где </w:t>
            </w:r>
            <w:r>
              <w:rPr>
                <w:sz w:val="28"/>
                <w:szCs w:val="28"/>
              </w:rPr>
              <w:t xml:space="preserve">    </w:t>
            </w:r>
            <w:r w:rsidRPr="003C4472">
              <w:rPr>
                <w:sz w:val="28"/>
                <w:szCs w:val="28"/>
                <w:lang w:val="en-US"/>
              </w:rPr>
              <w:t>p</w:t>
            </w:r>
            <w:r>
              <w:rPr>
                <w:sz w:val="28"/>
                <w:szCs w:val="28"/>
              </w:rPr>
              <w:t xml:space="preserve"> </w:t>
            </w:r>
            <w:r w:rsidRPr="0028441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давление, [</w:t>
            </w:r>
            <w:proofErr w:type="spellStart"/>
            <w:r>
              <w:rPr>
                <w:sz w:val="28"/>
                <w:szCs w:val="28"/>
              </w:rPr>
              <w:t>р</w:t>
            </w:r>
            <w:proofErr w:type="spellEnd"/>
            <w:r>
              <w:rPr>
                <w:sz w:val="28"/>
                <w:szCs w:val="28"/>
              </w:rPr>
              <w:t>] = [</w:t>
            </w:r>
            <w:r w:rsidRPr="003C4472">
              <w:rPr>
                <w:i/>
                <w:sz w:val="28"/>
                <w:szCs w:val="28"/>
              </w:rPr>
              <w:t>Па</w:t>
            </w:r>
            <w:r>
              <w:rPr>
                <w:sz w:val="28"/>
                <w:szCs w:val="28"/>
              </w:rPr>
              <w:t>]</w:t>
            </w:r>
          </w:p>
          <w:p w:rsidR="00E275F2" w:rsidRPr="0028441D" w:rsidRDefault="00E275F2" w:rsidP="00DC2E00">
            <w:pPr>
              <w:rPr>
                <w:sz w:val="28"/>
                <w:szCs w:val="28"/>
              </w:rPr>
            </w:pPr>
            <w:r w:rsidRPr="00651630">
              <w:rPr>
                <w:i/>
                <w:sz w:val="28"/>
                <w:szCs w:val="28"/>
                <w:lang w:val="en-US"/>
              </w:rPr>
              <w:t>ρ</w:t>
            </w:r>
            <w:r>
              <w:rPr>
                <w:sz w:val="28"/>
                <w:szCs w:val="28"/>
              </w:rPr>
              <w:t xml:space="preserve"> </w:t>
            </w:r>
            <w:r w:rsidRPr="0028441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плотность жидкости,</w:t>
            </w:r>
          </w:p>
          <w:p w:rsidR="00E275F2" w:rsidRPr="0035702A" w:rsidRDefault="00E275F2" w:rsidP="00DC2E00">
            <w:pPr>
              <w:rPr>
                <w:sz w:val="28"/>
                <w:szCs w:val="28"/>
              </w:rPr>
            </w:pPr>
            <w:r w:rsidRPr="00651630">
              <w:rPr>
                <w:i/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 xml:space="preserve"> </w:t>
            </w:r>
            <w:r w:rsidRPr="00CB28F7">
              <w:rPr>
                <w:sz w:val="28"/>
                <w:szCs w:val="28"/>
              </w:rPr>
              <w:t>–</w:t>
            </w:r>
            <w:r w:rsidRPr="0035702A">
              <w:rPr>
                <w:sz w:val="28"/>
                <w:szCs w:val="28"/>
              </w:rPr>
              <w:t xml:space="preserve"> глубина,</w:t>
            </w:r>
          </w:p>
          <w:p w:rsidR="00E275F2" w:rsidRPr="0035702A" w:rsidRDefault="00E275F2" w:rsidP="00DC2E00">
            <w:pPr>
              <w:rPr>
                <w:sz w:val="28"/>
                <w:szCs w:val="28"/>
              </w:rPr>
            </w:pPr>
            <w:r w:rsidRPr="00651630">
              <w:rPr>
                <w:i/>
                <w:sz w:val="28"/>
                <w:szCs w:val="28"/>
                <w:lang w:val="en-US"/>
              </w:rPr>
              <w:t>g</w:t>
            </w:r>
            <w:r>
              <w:rPr>
                <w:sz w:val="28"/>
                <w:szCs w:val="28"/>
              </w:rPr>
              <w:t xml:space="preserve"> </w:t>
            </w:r>
            <w:r w:rsidRPr="00CB28F7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35702A">
              <w:rPr>
                <w:sz w:val="28"/>
                <w:szCs w:val="28"/>
              </w:rPr>
              <w:t>ускорение</w:t>
            </w:r>
            <w:proofErr w:type="gramEnd"/>
            <w:r w:rsidRPr="0035702A">
              <w:rPr>
                <w:sz w:val="28"/>
                <w:szCs w:val="28"/>
              </w:rPr>
              <w:t xml:space="preserve"> свободного падения.</w:t>
            </w:r>
          </w:p>
        </w:tc>
      </w:tr>
      <w:tr w:rsidR="00E275F2" w:rsidRPr="0035702A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rPr>
          <w:trHeight w:val="1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E275F2">
            <w:pPr>
              <w:pStyle w:val="1"/>
              <w:numPr>
                <w:ilvl w:val="0"/>
                <w:numId w:val="13"/>
              </w:numPr>
              <w:tabs>
                <w:tab w:val="left" w:pos="460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5702A">
              <w:rPr>
                <w:rFonts w:ascii="Times New Roman" w:hAnsi="Times New Roman" w:cs="Times New Roman"/>
                <w:sz w:val="28"/>
                <w:szCs w:val="28"/>
              </w:rPr>
              <w:t>Сила Архимеда</w:t>
            </w: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Default="00E275F2" w:rsidP="00DC2E00">
            <w:pPr>
              <w:rPr>
                <w:sz w:val="28"/>
                <w:szCs w:val="28"/>
              </w:rPr>
            </w:pPr>
            <w:r w:rsidRPr="00651630">
              <w:rPr>
                <w:i/>
                <w:sz w:val="28"/>
                <w:szCs w:val="28"/>
                <w:lang w:val="en-US"/>
              </w:rPr>
              <w:t>F</w:t>
            </w:r>
            <w:r w:rsidRPr="00651630">
              <w:rPr>
                <w:i/>
                <w:sz w:val="28"/>
                <w:szCs w:val="28"/>
                <w:vertAlign w:val="subscript"/>
              </w:rPr>
              <w:t>А</w:t>
            </w:r>
            <w:r w:rsidRPr="003C4472">
              <w:rPr>
                <w:sz w:val="28"/>
                <w:szCs w:val="28"/>
              </w:rPr>
              <w:t>=</w:t>
            </w:r>
            <w:r w:rsidRPr="00651630">
              <w:rPr>
                <w:i/>
                <w:sz w:val="28"/>
                <w:szCs w:val="28"/>
                <w:lang w:val="en-US"/>
              </w:rPr>
              <w:t>ρ</w:t>
            </w:r>
            <w:r w:rsidRPr="00651630">
              <w:rPr>
                <w:i/>
                <w:sz w:val="28"/>
                <w:szCs w:val="28"/>
                <w:vertAlign w:val="subscript"/>
              </w:rPr>
              <w:t>ж</w:t>
            </w:r>
            <w:r w:rsidRPr="003C4472">
              <w:rPr>
                <w:sz w:val="28"/>
                <w:szCs w:val="28"/>
              </w:rPr>
              <w:t>·</w:t>
            </w:r>
            <w:r w:rsidRPr="00651630">
              <w:rPr>
                <w:i/>
                <w:sz w:val="28"/>
                <w:szCs w:val="28"/>
                <w:lang w:val="en-US"/>
              </w:rPr>
              <w:t>g</w:t>
            </w:r>
            <w:r w:rsidRPr="003C4472">
              <w:rPr>
                <w:sz w:val="28"/>
                <w:szCs w:val="28"/>
              </w:rPr>
              <w:t>·</w:t>
            </w:r>
            <w:r w:rsidRPr="00651630">
              <w:rPr>
                <w:i/>
                <w:sz w:val="28"/>
                <w:szCs w:val="28"/>
                <w:lang w:val="en-US"/>
              </w:rPr>
              <w:t>V</w:t>
            </w:r>
            <w:r w:rsidRPr="00651630">
              <w:rPr>
                <w:sz w:val="28"/>
                <w:szCs w:val="28"/>
                <w:vertAlign w:val="subscript"/>
              </w:rPr>
              <w:t>т</w:t>
            </w:r>
            <w:r w:rsidRPr="0035702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 </w:t>
            </w:r>
            <w:r w:rsidRPr="0035702A">
              <w:rPr>
                <w:sz w:val="28"/>
                <w:szCs w:val="28"/>
              </w:rPr>
              <w:t xml:space="preserve">где </w:t>
            </w:r>
          </w:p>
          <w:p w:rsidR="00E275F2" w:rsidRPr="0035702A" w:rsidRDefault="00E275F2" w:rsidP="00DC2E00">
            <w:pPr>
              <w:rPr>
                <w:sz w:val="28"/>
                <w:szCs w:val="28"/>
              </w:rPr>
            </w:pPr>
            <w:r w:rsidRPr="00651630">
              <w:rPr>
                <w:i/>
                <w:sz w:val="28"/>
                <w:szCs w:val="28"/>
                <w:lang w:val="en-US"/>
              </w:rPr>
              <w:t>F</w:t>
            </w:r>
            <w:r w:rsidRPr="00651630">
              <w:rPr>
                <w:i/>
                <w:sz w:val="28"/>
                <w:szCs w:val="28"/>
                <w:vertAlign w:val="subscript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 w:rsidRPr="0028441D">
              <w:rPr>
                <w:sz w:val="28"/>
                <w:szCs w:val="28"/>
              </w:rPr>
              <w:t>–</w:t>
            </w:r>
            <w:r w:rsidRPr="0035702A">
              <w:rPr>
                <w:sz w:val="28"/>
                <w:szCs w:val="28"/>
              </w:rPr>
              <w:t xml:space="preserve"> сила Архимеда,</w:t>
            </w:r>
            <w:r w:rsidRPr="0028441D">
              <w:rPr>
                <w:sz w:val="28"/>
                <w:szCs w:val="28"/>
              </w:rPr>
              <w:t xml:space="preserve"> </w:t>
            </w:r>
            <w:r w:rsidRPr="00651630">
              <w:rPr>
                <w:i/>
                <w:sz w:val="28"/>
                <w:szCs w:val="28"/>
                <w:lang w:val="en-US"/>
              </w:rPr>
              <w:t>ρ</w:t>
            </w:r>
            <w:r w:rsidRPr="00651630">
              <w:rPr>
                <w:i/>
                <w:sz w:val="28"/>
                <w:szCs w:val="28"/>
                <w:vertAlign w:val="subscript"/>
              </w:rPr>
              <w:t>ж</w:t>
            </w:r>
            <w:r>
              <w:rPr>
                <w:sz w:val="28"/>
                <w:szCs w:val="28"/>
              </w:rPr>
              <w:t xml:space="preserve"> </w:t>
            </w:r>
            <w:r w:rsidRPr="0028441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плотность жидкости,</w:t>
            </w:r>
          </w:p>
          <w:p w:rsidR="00E275F2" w:rsidRPr="0035702A" w:rsidRDefault="00E275F2" w:rsidP="00DC2E00">
            <w:pPr>
              <w:rPr>
                <w:sz w:val="28"/>
                <w:szCs w:val="28"/>
              </w:rPr>
            </w:pPr>
            <w:r w:rsidRPr="00651630">
              <w:rPr>
                <w:i/>
                <w:sz w:val="28"/>
                <w:szCs w:val="28"/>
                <w:lang w:val="en-US"/>
              </w:rPr>
              <w:t>g</w:t>
            </w:r>
            <w:r>
              <w:rPr>
                <w:sz w:val="28"/>
                <w:szCs w:val="28"/>
              </w:rPr>
              <w:t xml:space="preserve"> </w:t>
            </w:r>
            <w:r w:rsidRPr="00CB28F7">
              <w:rPr>
                <w:sz w:val="28"/>
                <w:szCs w:val="28"/>
              </w:rPr>
              <w:t xml:space="preserve">– </w:t>
            </w:r>
            <w:r w:rsidRPr="0035702A">
              <w:rPr>
                <w:sz w:val="28"/>
                <w:szCs w:val="28"/>
              </w:rPr>
              <w:t>ускорение свободного падения</w:t>
            </w:r>
          </w:p>
          <w:p w:rsidR="00E275F2" w:rsidRPr="0035702A" w:rsidRDefault="00E275F2" w:rsidP="00DC2E00">
            <w:pPr>
              <w:rPr>
                <w:sz w:val="28"/>
                <w:szCs w:val="28"/>
              </w:rPr>
            </w:pPr>
            <w:r w:rsidRPr="00651630">
              <w:rPr>
                <w:i/>
                <w:sz w:val="28"/>
                <w:szCs w:val="28"/>
                <w:lang w:val="en-US"/>
              </w:rPr>
              <w:t>V</w:t>
            </w:r>
            <w:r w:rsidRPr="006C761B">
              <w:rPr>
                <w:sz w:val="28"/>
                <w:szCs w:val="28"/>
                <w:vertAlign w:val="subscript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Pr="0028441D">
              <w:rPr>
                <w:sz w:val="28"/>
                <w:szCs w:val="28"/>
              </w:rPr>
              <w:t>–</w:t>
            </w:r>
            <w:r w:rsidRPr="0035702A">
              <w:rPr>
                <w:sz w:val="28"/>
                <w:szCs w:val="28"/>
              </w:rPr>
              <w:t xml:space="preserve"> объем погруженной части тела.</w:t>
            </w:r>
          </w:p>
        </w:tc>
      </w:tr>
      <w:tr w:rsidR="00E275F2" w:rsidRPr="0035702A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rPr>
          <w:trHeight w:val="44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275F2" w:rsidRPr="0035702A" w:rsidRDefault="00E275F2" w:rsidP="00DC2E00">
            <w:pPr>
              <w:pStyle w:val="1"/>
              <w:tabs>
                <w:tab w:val="left" w:pos="460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7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ЗАКОН</w:t>
            </w: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275F2" w:rsidRPr="0035702A" w:rsidRDefault="00E275F2" w:rsidP="00DC2E00">
            <w:pPr>
              <w:jc w:val="center"/>
              <w:rPr>
                <w:b/>
                <w:bCs/>
                <w:sz w:val="28"/>
                <w:szCs w:val="28"/>
              </w:rPr>
            </w:pPr>
            <w:r w:rsidRPr="0035702A">
              <w:rPr>
                <w:b/>
                <w:bCs/>
                <w:sz w:val="28"/>
                <w:szCs w:val="28"/>
              </w:rPr>
              <w:t>ФОРМУЛИРОВКА</w:t>
            </w:r>
          </w:p>
        </w:tc>
      </w:tr>
      <w:tr w:rsidR="00E275F2" w:rsidRPr="0035702A" w:rsidTr="00E2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rPr>
          <w:trHeight w:val="86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E275F2">
            <w:pPr>
              <w:pStyle w:val="1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702A">
              <w:rPr>
                <w:rFonts w:ascii="Times New Roman" w:hAnsi="Times New Roman" w:cs="Times New Roman"/>
                <w:sz w:val="28"/>
                <w:szCs w:val="28"/>
              </w:rPr>
              <w:t>Закон Паскаля</w:t>
            </w: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F2" w:rsidRPr="0035702A" w:rsidRDefault="00E275F2" w:rsidP="00DC2E00">
            <w:pPr>
              <w:rPr>
                <w:sz w:val="28"/>
                <w:szCs w:val="28"/>
              </w:rPr>
            </w:pPr>
            <w:r w:rsidRPr="0035702A">
              <w:rPr>
                <w:sz w:val="28"/>
                <w:szCs w:val="28"/>
              </w:rPr>
              <w:t>Давление, производимое на жидкость или газ, передается в любую точку одинаково во всех направлениях.</w:t>
            </w:r>
          </w:p>
        </w:tc>
      </w:tr>
    </w:tbl>
    <w:p w:rsidR="00AE2B4F" w:rsidRDefault="00AE2B4F">
      <w:pPr>
        <w:spacing w:line="360" w:lineRule="auto"/>
        <w:ind w:firstLine="567"/>
        <w:jc w:val="both"/>
      </w:pPr>
    </w:p>
    <w:sectPr w:rsidR="00AE2B4F" w:rsidSect="00AE2B4F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1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7BE0044C"/>
    <w:multiLevelType w:val="hybridMultilevel"/>
    <w:tmpl w:val="9F4A4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7AD0"/>
    <w:rsid w:val="0056368B"/>
    <w:rsid w:val="005A21B3"/>
    <w:rsid w:val="005F0E98"/>
    <w:rsid w:val="00611868"/>
    <w:rsid w:val="006A7B3D"/>
    <w:rsid w:val="006C27A0"/>
    <w:rsid w:val="006E7AD0"/>
    <w:rsid w:val="00767982"/>
    <w:rsid w:val="00854776"/>
    <w:rsid w:val="00954003"/>
    <w:rsid w:val="009C59A1"/>
    <w:rsid w:val="00AE2B4F"/>
    <w:rsid w:val="00AF28AF"/>
    <w:rsid w:val="00E27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99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E275F2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275F2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4</cp:revision>
  <dcterms:created xsi:type="dcterms:W3CDTF">2018-11-23T18:52:00Z</dcterms:created>
  <dcterms:modified xsi:type="dcterms:W3CDTF">2018-11-28T19:27:00Z</dcterms:modified>
</cp:coreProperties>
</file>